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5EF7" w14:textId="079AB31F" w:rsidR="00774296" w:rsidRPr="00774296" w:rsidRDefault="00774296" w:rsidP="00774296">
      <w:pPr>
        <w:rPr>
          <w:b/>
          <w:bCs/>
        </w:rPr>
      </w:pPr>
      <w:r w:rsidRPr="00774296">
        <w:rPr>
          <w:b/>
          <w:bCs/>
        </w:rPr>
        <w:t>Transcript: Video Summary of What Do Parents Want Now? Children’s Virtual Programming During the Pandemic Study by Rockman et al and the Association of Children’s Museums.</w:t>
      </w:r>
    </w:p>
    <w:p w14:paraId="2509BA06" w14:textId="0C63BC14" w:rsidR="00774296" w:rsidRDefault="005C4962" w:rsidP="00774296">
      <w:hyperlink r:id="rId4" w:history="1">
        <w:r w:rsidR="00774296" w:rsidRPr="00774296">
          <w:rPr>
            <w:rStyle w:val="Hyperlink"/>
          </w:rPr>
          <w:t>Link to written report.</w:t>
        </w:r>
      </w:hyperlink>
    </w:p>
    <w:p w14:paraId="40853102" w14:textId="77777777" w:rsidR="00774296" w:rsidRDefault="00774296" w:rsidP="00774296"/>
    <w:p w14:paraId="61807506" w14:textId="78C31CF8" w:rsidR="00774296" w:rsidRDefault="00774296" w:rsidP="00774296">
      <w:r>
        <w:t>19:07:19 Hello, my name is Scott Burg.</w:t>
      </w:r>
    </w:p>
    <w:p w14:paraId="181649CA" w14:textId="28D765B3" w:rsidR="00774296" w:rsidRDefault="00774296" w:rsidP="00774296">
      <w:r>
        <w:t>19:07:21 I'm the Senior Research Principal with Rockman et al cooperative, a national research and Evaluation firm.</w:t>
      </w:r>
    </w:p>
    <w:p w14:paraId="2F37B002" w14:textId="5A4135BA" w:rsidR="00774296" w:rsidRDefault="00774296" w:rsidP="00774296">
      <w:r>
        <w:t>19:07:27 I'm thrilled to be part of AMM’s Virtual Long Game webinar and to have this opportunity to present a brief synopsis of findings from our recently completed survey with the Association of Children's Museums and 13 independent children's museums on parent-caregiver preferences for virtual programming</w:t>
      </w:r>
      <w:r w:rsidR="00556DE0">
        <w:t xml:space="preserve"> for young</w:t>
      </w:r>
      <w:r>
        <w:t xml:space="preserve"> children</w:t>
      </w:r>
      <w:r w:rsidR="00556DE0">
        <w:t>. E</w:t>
      </w:r>
      <w:r>
        <w:t xml:space="preserve">valuation and audience research </w:t>
      </w:r>
      <w:r w:rsidR="00556DE0">
        <w:t xml:space="preserve">have had </w:t>
      </w:r>
      <w:r>
        <w:t xml:space="preserve">heightened importance during the </w:t>
      </w:r>
      <w:r w:rsidR="00556DE0">
        <w:t>Covid</w:t>
      </w:r>
      <w:r>
        <w:t xml:space="preserve"> 19 pandemic </w:t>
      </w:r>
      <w:r w:rsidR="00556DE0">
        <w:t>as</w:t>
      </w:r>
      <w:r>
        <w:t xml:space="preserve"> museum seek to make decisions about opening</w:t>
      </w:r>
      <w:r w:rsidR="00556DE0">
        <w:t>,</w:t>
      </w:r>
      <w:r>
        <w:t xml:space="preserve"> closing</w:t>
      </w:r>
      <w:r w:rsidR="00556DE0">
        <w:t>,</w:t>
      </w:r>
      <w:r>
        <w:t xml:space="preserve"> programming</w:t>
      </w:r>
      <w:r w:rsidR="00556DE0">
        <w:t>,</w:t>
      </w:r>
      <w:r>
        <w:t xml:space="preserve"> and exhibits.</w:t>
      </w:r>
    </w:p>
    <w:p w14:paraId="614AD4F3" w14:textId="38C56EF2" w:rsidR="00774296" w:rsidRDefault="00774296" w:rsidP="00774296">
      <w:r>
        <w:t>19:08:03 Over the past year</w:t>
      </w:r>
      <w:r w:rsidR="00556DE0">
        <w:t xml:space="preserve">, </w:t>
      </w:r>
      <w:r>
        <w:t>many museums have reached out to their visitors to understand under what conditions they might return</w:t>
      </w:r>
      <w:r w:rsidR="00571D77">
        <w:t>, m</w:t>
      </w:r>
      <w:r>
        <w:t>ost of these studies have focused mainly on health and safety concerns</w:t>
      </w:r>
      <w:r w:rsidR="00556DE0">
        <w:t>,</w:t>
      </w:r>
      <w:r>
        <w:t xml:space="preserve"> for example</w:t>
      </w:r>
      <w:r w:rsidR="00556DE0">
        <w:t>,</w:t>
      </w:r>
      <w:r>
        <w:t xml:space="preserve"> mask wearing</w:t>
      </w:r>
      <w:r w:rsidR="00556DE0">
        <w:t>,</w:t>
      </w:r>
      <w:r>
        <w:t xml:space="preserve"> social distancing</w:t>
      </w:r>
      <w:r w:rsidR="00556DE0">
        <w:t>,</w:t>
      </w:r>
      <w:r>
        <w:t xml:space="preserve"> capacity</w:t>
      </w:r>
      <w:r w:rsidR="00556DE0">
        <w:t>, etc</w:t>
      </w:r>
      <w:r>
        <w:t xml:space="preserve">. And </w:t>
      </w:r>
      <w:r w:rsidR="00571D77">
        <w:t xml:space="preserve">less on </w:t>
      </w:r>
      <w:r>
        <w:t>cross institutional research on public preferences for alternative programming. More specifically, remote or virtual learning activities.</w:t>
      </w:r>
    </w:p>
    <w:p w14:paraId="1EE843CF" w14:textId="20B4E052" w:rsidR="00774296" w:rsidRDefault="00774296" w:rsidP="00571D77">
      <w:r>
        <w:t xml:space="preserve">19:08:31 But </w:t>
      </w:r>
      <w:r w:rsidR="00571D77">
        <w:t>one</w:t>
      </w:r>
      <w:r>
        <w:t xml:space="preserve"> outcome of the pandemic has been a proliferation of museums and online offerings</w:t>
      </w:r>
      <w:r w:rsidR="00571D77">
        <w:t>. M</w:t>
      </w:r>
      <w:r>
        <w:t>useums are still wrestling with how much, or whether to continue to invest in virtual programming</w:t>
      </w:r>
      <w:r w:rsidR="00571D77">
        <w:t>, given</w:t>
      </w:r>
      <w:r>
        <w:t xml:space="preserve"> the considerable time and effort it takes to design and produce these programs.</w:t>
      </w:r>
    </w:p>
    <w:p w14:paraId="6232B231" w14:textId="6D1259D2" w:rsidR="00774296" w:rsidRDefault="00774296" w:rsidP="00774296">
      <w:r>
        <w:t>19:08:49 Given this conundrum</w:t>
      </w:r>
      <w:r w:rsidR="00571D77">
        <w:t>, w</w:t>
      </w:r>
      <w:r>
        <w:t xml:space="preserve">e wanted to learn </w:t>
      </w:r>
      <w:r w:rsidR="00571D77">
        <w:t xml:space="preserve">and how museums, </w:t>
      </w:r>
      <w:r>
        <w:t xml:space="preserve">children's museums, in particular, could better design a plan for virtual programs </w:t>
      </w:r>
      <w:r w:rsidR="00571D77">
        <w:t xml:space="preserve">that better align with </w:t>
      </w:r>
      <w:r>
        <w:t>audience needs and interes</w:t>
      </w:r>
      <w:r w:rsidR="00571D77">
        <w:t>ts. Last fall</w:t>
      </w:r>
      <w:r>
        <w:t xml:space="preserve">, we reached out to the </w:t>
      </w:r>
      <w:r w:rsidR="00571D77">
        <w:t xml:space="preserve">CEO of the Children’s </w:t>
      </w:r>
      <w:r>
        <w:t>Museum in San Francisco</w:t>
      </w:r>
      <w:r w:rsidR="00571D77">
        <w:t>, a</w:t>
      </w:r>
      <w:r>
        <w:t xml:space="preserve"> friend and colleague, about conducting a pro bono survey amongst Bay Area children's museums to collect parent and caregiver feedback on what they would like to see commercial programs for the children</w:t>
      </w:r>
      <w:r w:rsidR="00571D77">
        <w:t>. With Carol’s</w:t>
      </w:r>
      <w:r>
        <w:t xml:space="preserve"> help,</w:t>
      </w:r>
      <w:r w:rsidR="00571D77">
        <w:t xml:space="preserve"> </w:t>
      </w:r>
      <w:r>
        <w:t>we were able to expand this opportunity to other museums, through the Association for Children's Museum network. Eventually, working with 13</w:t>
      </w:r>
      <w:r w:rsidR="00571D77">
        <w:t xml:space="preserve"> </w:t>
      </w:r>
      <w:r>
        <w:t>different Children's Museum is across the country to distribute a simple survey to their members and mailing</w:t>
      </w:r>
      <w:r w:rsidR="00571D77">
        <w:t xml:space="preserve"> </w:t>
      </w:r>
      <w:r>
        <w:t>lists</w:t>
      </w:r>
      <w:r w:rsidR="00571D77">
        <w:t>. Th</w:t>
      </w:r>
      <w:r>
        <w:t xml:space="preserve">e range of museums </w:t>
      </w:r>
      <w:r w:rsidR="00571D77">
        <w:t xml:space="preserve">who </w:t>
      </w:r>
      <w:r>
        <w:t xml:space="preserve">participated study, spanning from larger urban based institutions such as the Chicago Children's Museum </w:t>
      </w:r>
      <w:r w:rsidR="00571D77">
        <w:t>and the</w:t>
      </w:r>
      <w:r>
        <w:t xml:space="preserve"> Minnesota </w:t>
      </w:r>
      <w:r w:rsidR="00571D77">
        <w:t>Children’s Museum, and t</w:t>
      </w:r>
      <w:r>
        <w:t xml:space="preserve">hose located in small rural </w:t>
      </w:r>
      <w:r w:rsidR="00571D77">
        <w:t xml:space="preserve">areas like </w:t>
      </w:r>
      <w:r>
        <w:t>Saratoga, and the Children's Museum of Sonoma County</w:t>
      </w:r>
      <w:r w:rsidR="00571D77">
        <w:t>. Museums in o</w:t>
      </w:r>
      <w:r>
        <w:t>ur sample came largely from the Midwest</w:t>
      </w:r>
      <w:r w:rsidR="00571D77">
        <w:t xml:space="preserve"> and</w:t>
      </w:r>
      <w:r>
        <w:t xml:space="preserve"> West Coast, but all major geographic features of the country were committed to some degree.</w:t>
      </w:r>
    </w:p>
    <w:p w14:paraId="053975FE" w14:textId="28E037C0" w:rsidR="00774296" w:rsidRDefault="00774296" w:rsidP="00774296">
      <w:r>
        <w:t xml:space="preserve">19:10:06 After many months of varying degrees of lockdown and museum closures, our studies focus </w:t>
      </w:r>
      <w:r w:rsidR="00571D77">
        <w:t>was on</w:t>
      </w:r>
      <w:r>
        <w:t xml:space="preserve"> understanding what types of virtual programming parents </w:t>
      </w:r>
      <w:r w:rsidR="00571D77">
        <w:t>want</w:t>
      </w:r>
      <w:r>
        <w:t xml:space="preserve"> now</w:t>
      </w:r>
      <w:r w:rsidR="00571D77">
        <w:t xml:space="preserve"> from children’s museums. We were also interested in how virtual programming preferences might be influenced by a child’s school or care situation, c</w:t>
      </w:r>
      <w:r>
        <w:t>hild age, and the amount of screen time they get each day</w:t>
      </w:r>
      <w:r w:rsidR="00571D77">
        <w:t>. B</w:t>
      </w:r>
      <w:r>
        <w:t>etween November, 2020</w:t>
      </w:r>
      <w:r w:rsidR="00571D77">
        <w:t xml:space="preserve"> and January</w:t>
      </w:r>
      <w:r>
        <w:t xml:space="preserve"> 21</w:t>
      </w:r>
      <w:r w:rsidR="00571D77">
        <w:t>, w</w:t>
      </w:r>
      <w:r>
        <w:t xml:space="preserve">e gathered over 1200 responses from the </w:t>
      </w:r>
      <w:r w:rsidR="00571D77">
        <w:t>league of</w:t>
      </w:r>
      <w:r>
        <w:t xml:space="preserve"> members, and certainly items were developed and field tested in collaboration with</w:t>
      </w:r>
      <w:r w:rsidR="00571D77">
        <w:t xml:space="preserve"> a</w:t>
      </w:r>
      <w:r>
        <w:t xml:space="preserve"> small number of participating museums </w:t>
      </w:r>
      <w:r w:rsidR="00571D77">
        <w:t xml:space="preserve">and </w:t>
      </w:r>
      <w:r w:rsidR="00571D77">
        <w:lastRenderedPageBreak/>
        <w:t>then</w:t>
      </w:r>
      <w:r>
        <w:t xml:space="preserve"> provided a unique link to their audience</w:t>
      </w:r>
      <w:r w:rsidR="00571D77">
        <w:t xml:space="preserve">s. This </w:t>
      </w:r>
      <w:r>
        <w:t xml:space="preserve">allowed them to have access to </w:t>
      </w:r>
      <w:r w:rsidR="00571D77">
        <w:t>real</w:t>
      </w:r>
      <w:r>
        <w:t xml:space="preserve"> time edited reports, as well as individual reports, </w:t>
      </w:r>
      <w:r w:rsidR="00571D77">
        <w:t xml:space="preserve">filtered with just their own data. </w:t>
      </w:r>
      <w:r>
        <w:t>The bulk of respondents to the survey with parents or caregivers</w:t>
      </w:r>
      <w:r w:rsidR="00D86D96">
        <w:t xml:space="preserve"> with</w:t>
      </w:r>
      <w:r>
        <w:t xml:space="preserve"> children ages two to seven</w:t>
      </w:r>
      <w:r w:rsidR="00571D77">
        <w:t>,</w:t>
      </w:r>
      <w:r>
        <w:t xml:space="preserve"> participating in a variety of school and care situations, such as those in school or daycare in person, those attending virtually</w:t>
      </w:r>
      <w:r w:rsidR="00571D77">
        <w:t>,</w:t>
      </w:r>
      <w:r>
        <w:t xml:space="preserve"> some of the hybrid solution</w:t>
      </w:r>
      <w:r w:rsidR="00571D77">
        <w:t xml:space="preserve">, </w:t>
      </w:r>
      <w:r>
        <w:t>and some being homeschooled</w:t>
      </w:r>
      <w:r w:rsidR="00571D77">
        <w:t xml:space="preserve"> or cared for at</w:t>
      </w:r>
      <w:r>
        <w:t xml:space="preserve"> </w:t>
      </w:r>
      <w:r w:rsidR="00571D77">
        <w:t xml:space="preserve">home. </w:t>
      </w:r>
      <w:r w:rsidR="00D86D96">
        <w:t>Our findings show that</w:t>
      </w:r>
      <w:r>
        <w:t xml:space="preserve"> parents interested in </w:t>
      </w:r>
      <w:r w:rsidR="00D86D96">
        <w:t>virtual</w:t>
      </w:r>
      <w:r>
        <w:t xml:space="preserve"> programming is divided</w:t>
      </w:r>
      <w:r w:rsidR="00D86D96">
        <w:t>. About half of our respondents didn’t said that they had low interest in virtual programs, while the other half e</w:t>
      </w:r>
      <w:r>
        <w:t>xpress</w:t>
      </w:r>
      <w:r w:rsidR="00D86D96">
        <w:t>ed</w:t>
      </w:r>
      <w:r>
        <w:t xml:space="preserve"> moderate or high interest</w:t>
      </w:r>
      <w:r w:rsidR="00D86D96">
        <w:t>. A</w:t>
      </w:r>
      <w:r>
        <w:t xml:space="preserve">lmost 60% of our respondents did indicate their willingness to pay for </w:t>
      </w:r>
      <w:r w:rsidR="00D86D96">
        <w:t>virtual programming.</w:t>
      </w:r>
    </w:p>
    <w:p w14:paraId="08704C8C" w14:textId="5BB3F316" w:rsidR="00774296" w:rsidRDefault="00774296" w:rsidP="00774296">
      <w:r>
        <w:t>19:11:40 One overriding concern for participants regarding virtual programming</w:t>
      </w:r>
      <w:r w:rsidR="00D86D96">
        <w:t xml:space="preserve"> </w:t>
      </w:r>
      <w:r>
        <w:t xml:space="preserve">was the </w:t>
      </w:r>
      <w:r w:rsidR="00D86D96">
        <w:t>amount of</w:t>
      </w:r>
      <w:r>
        <w:t xml:space="preserve"> screen time </w:t>
      </w:r>
      <w:r w:rsidR="00D86D96">
        <w:t>that</w:t>
      </w:r>
      <w:r>
        <w:t xml:space="preserve"> their children are already experiencing.</w:t>
      </w:r>
    </w:p>
    <w:p w14:paraId="57353DF9" w14:textId="77777777" w:rsidR="00774296" w:rsidRDefault="00774296" w:rsidP="00774296">
      <w:r>
        <w:t>19:11:57 One in five participants reported that their child spending more than three hours on a computer or digital device, each day.</w:t>
      </w:r>
    </w:p>
    <w:p w14:paraId="37552870" w14:textId="6A4C154A" w:rsidR="00774296" w:rsidRDefault="00774296" w:rsidP="00774296">
      <w:r>
        <w:t>19:11:58 In addition to screen time concerns</w:t>
      </w:r>
      <w:r w:rsidR="00D86D96">
        <w:t>, s</w:t>
      </w:r>
      <w:r>
        <w:t>ome parents were worried that their children might not have the attention span to adequately concentrate on the program</w:t>
      </w:r>
      <w:r w:rsidR="00D86D96">
        <w:t>. O</w:t>
      </w:r>
      <w:r>
        <w:t>thers weren't sure whether they themselves as parents have the capacity to manage</w:t>
      </w:r>
      <w:r w:rsidR="00D86D96">
        <w:t xml:space="preserve"> the </w:t>
      </w:r>
      <w:r>
        <w:t xml:space="preserve">scheduling </w:t>
      </w:r>
      <w:r w:rsidR="00D86D96">
        <w:t>of</w:t>
      </w:r>
      <w:r>
        <w:t xml:space="preserve"> in class and virtual activities.</w:t>
      </w:r>
    </w:p>
    <w:p w14:paraId="03D3C907" w14:textId="223C1221" w:rsidR="00774296" w:rsidRDefault="00774296" w:rsidP="00774296">
      <w:r>
        <w:t>19:12:22 We were surprised to find out that more screen</w:t>
      </w:r>
      <w:r w:rsidR="00D86D96">
        <w:t xml:space="preserve"> time did n</w:t>
      </w:r>
      <w:r>
        <w:t xml:space="preserve">ot necessarily coincide with less interest in </w:t>
      </w:r>
      <w:r w:rsidR="005C4962">
        <w:t>virtual offerings</w:t>
      </w:r>
      <w:r>
        <w:t>.</w:t>
      </w:r>
      <w:r w:rsidR="00D86D96">
        <w:t xml:space="preserve"> </w:t>
      </w:r>
      <w:r>
        <w:t>It appears that everyone's threshold is very different.</w:t>
      </w:r>
    </w:p>
    <w:p w14:paraId="6ED3CF0E" w14:textId="017E9B32" w:rsidR="00774296" w:rsidRDefault="00774296" w:rsidP="00774296">
      <w:r>
        <w:t xml:space="preserve">19:12:50 The fact that 85% of respondents express some degree of interest in virtual programming should offer museums </w:t>
      </w:r>
      <w:r w:rsidR="00D86D96">
        <w:t xml:space="preserve">some interest </w:t>
      </w:r>
      <w:r>
        <w:t>when considering investments in virtual programming, as a core institutional activity.</w:t>
      </w:r>
    </w:p>
    <w:p w14:paraId="4EBB5128" w14:textId="77777777" w:rsidR="00774296" w:rsidRDefault="00774296" w:rsidP="00774296">
      <w:r>
        <w:t>19:12:50 Parent interest in virtual programs was late, however, to the package schooling, or care their child is currently receiving.</w:t>
      </w:r>
    </w:p>
    <w:p w14:paraId="03255C27" w14:textId="5EA01086" w:rsidR="00774296" w:rsidRDefault="00774296" w:rsidP="00774296">
      <w:r>
        <w:t xml:space="preserve">19:12:58 We found that parents and children were attending school or daycare </w:t>
      </w:r>
      <w:r w:rsidR="00D86D96">
        <w:t>in</w:t>
      </w:r>
      <w:r>
        <w:t xml:space="preserve"> person had lower interest in virtual program</w:t>
      </w:r>
      <w:r w:rsidR="00D86D96">
        <w:t>ming</w:t>
      </w:r>
      <w:r>
        <w:t>, than those whose children were either homeschooled</w:t>
      </w:r>
      <w:r w:rsidR="00D86D96">
        <w:t>, attending</w:t>
      </w:r>
      <w:r>
        <w:t xml:space="preserve"> school online</w:t>
      </w:r>
      <w:r w:rsidR="00D86D96">
        <w:t>,</w:t>
      </w:r>
      <w:r>
        <w:t xml:space="preserve"> or hybrid situation.</w:t>
      </w:r>
    </w:p>
    <w:p w14:paraId="4B4CF7DE" w14:textId="12C9B1F0" w:rsidR="00774296" w:rsidRDefault="00774296" w:rsidP="00774296">
      <w:r>
        <w:t xml:space="preserve">19:13:12 We were also interested </w:t>
      </w:r>
      <w:r w:rsidR="00D86D96">
        <w:t>to find that</w:t>
      </w:r>
      <w:r>
        <w:t xml:space="preserve"> the age of </w:t>
      </w:r>
      <w:r w:rsidR="00D86D96">
        <w:t xml:space="preserve">a </w:t>
      </w:r>
      <w:r>
        <w:t>respondent</w:t>
      </w:r>
      <w:r w:rsidR="00D86D96">
        <w:t xml:space="preserve">’s </w:t>
      </w:r>
      <w:r>
        <w:t xml:space="preserve">child </w:t>
      </w:r>
      <w:r w:rsidR="00D86D96">
        <w:t xml:space="preserve">was </w:t>
      </w:r>
      <w:r>
        <w:t>not related to their interest in virtual program</w:t>
      </w:r>
      <w:r w:rsidR="00D86D96">
        <w:t>ming.</w:t>
      </w:r>
    </w:p>
    <w:p w14:paraId="62CDE63A" w14:textId="61785AB1" w:rsidR="00774296" w:rsidRDefault="00774296" w:rsidP="00774296">
      <w:r>
        <w:t xml:space="preserve">19:13:19 This finding might </w:t>
      </w:r>
      <w:r w:rsidR="00D86D96">
        <w:t xml:space="preserve">not </w:t>
      </w:r>
      <w:r>
        <w:t>surprise</w:t>
      </w:r>
      <w:r w:rsidR="00D86D96">
        <w:t xml:space="preserve"> all children’s museums</w:t>
      </w:r>
      <w:r>
        <w:t xml:space="preserve"> </w:t>
      </w:r>
      <w:r w:rsidR="00D86D96">
        <w:t xml:space="preserve">who </w:t>
      </w:r>
      <w:r>
        <w:t xml:space="preserve">recently learned on a similar thing that they haven't touched on this museum in Berkeley, California has been holding sippy cup social time on zoom, </w:t>
      </w:r>
      <w:r w:rsidR="00D86D96">
        <w:t xml:space="preserve">for their very own audiences. </w:t>
      </w:r>
    </w:p>
    <w:p w14:paraId="1006231A" w14:textId="3DBF0133" w:rsidR="00774296" w:rsidRDefault="00774296" w:rsidP="00774296">
      <w:r>
        <w:t>19:13:36 Despite some of the concerns raised in parents open ended responses</w:t>
      </w:r>
      <w:r w:rsidR="00D86D96">
        <w:t>, i</w:t>
      </w:r>
      <w:r>
        <w:t>t's also clear that during the pandemic</w:t>
      </w:r>
      <w:r w:rsidR="00D86D96">
        <w:t>,</w:t>
      </w:r>
      <w:r>
        <w:t xml:space="preserve"> many people are creating the way to reconnect with their local Children's Museum and to somehow replicate that experience in a home environment.</w:t>
      </w:r>
    </w:p>
    <w:p w14:paraId="1E575BBB" w14:textId="65E89552" w:rsidR="00774296" w:rsidRDefault="00774296" w:rsidP="00774296">
      <w:r>
        <w:t>19:13:53 This is what I'm finding indicates that when considering virtual programming</w:t>
      </w:r>
      <w:r w:rsidR="00D86D96">
        <w:t>,</w:t>
      </w:r>
      <w:r>
        <w:t xml:space="preserve"> Children's Museum</w:t>
      </w:r>
      <w:r w:rsidR="00D86D96">
        <w:t>s</w:t>
      </w:r>
      <w:r>
        <w:t xml:space="preserve"> should play to their strengths. Parents showed an interest in programs that offer the kinds of experiential learning that Children's Museum</w:t>
      </w:r>
      <w:r w:rsidR="00D86D96">
        <w:t>s excel at,</w:t>
      </w:r>
      <w:r>
        <w:t xml:space="preserve"> programs that actively</w:t>
      </w:r>
      <w:r w:rsidR="00D86D96">
        <w:t xml:space="preserve"> </w:t>
      </w:r>
      <w:r>
        <w:t>engaged participants versus more passive activities</w:t>
      </w:r>
      <w:r w:rsidR="00D86D96">
        <w:t xml:space="preserve"> -</w:t>
      </w:r>
      <w:r>
        <w:t xml:space="preserve"> socialization opportunities such as cooperative activities that encouraged sharing</w:t>
      </w:r>
      <w:r w:rsidR="00D86D96">
        <w:t>,</w:t>
      </w:r>
      <w:r>
        <w:t xml:space="preserve"> communication</w:t>
      </w:r>
      <w:r w:rsidR="00D86D96">
        <w:t>,</w:t>
      </w:r>
      <w:r>
        <w:t xml:space="preserve"> and negotiation with peers and family members</w:t>
      </w:r>
      <w:r w:rsidR="00D86D96">
        <w:t>. P</w:t>
      </w:r>
      <w:r>
        <w:t>rograms that enhance creative and critical thinking skills</w:t>
      </w:r>
      <w:r w:rsidR="00D86D96">
        <w:t xml:space="preserve">, </w:t>
      </w:r>
      <w:r>
        <w:t>kinesthetically oriented experience, hands on science experiments</w:t>
      </w:r>
      <w:r w:rsidR="00D86D96">
        <w:t>,</w:t>
      </w:r>
      <w:r>
        <w:t xml:space="preserve"> dance</w:t>
      </w:r>
      <w:r w:rsidR="00D86D96">
        <w:t xml:space="preserve"> and</w:t>
      </w:r>
      <w:r>
        <w:t xml:space="preserve"> movement activities</w:t>
      </w:r>
      <w:r w:rsidR="00D86D96">
        <w:t>,</w:t>
      </w:r>
      <w:r>
        <w:t xml:space="preserve"> and activities that promote independent learning also furnishing time for parents to learn alongside their children.</w:t>
      </w:r>
    </w:p>
    <w:p w14:paraId="1866CE1B" w14:textId="31AF987F" w:rsidR="00774296" w:rsidRDefault="00774296" w:rsidP="00774296">
      <w:r>
        <w:t xml:space="preserve">19:14:42 We believe that </w:t>
      </w:r>
      <w:r w:rsidR="00D86D96">
        <w:t>carefully</w:t>
      </w:r>
      <w:r>
        <w:t xml:space="preserve"> design</w:t>
      </w:r>
      <w:r w:rsidR="00D86D96">
        <w:t>ed</w:t>
      </w:r>
      <w:r>
        <w:t xml:space="preserve"> virtual programming can meet these needs.</w:t>
      </w:r>
    </w:p>
    <w:p w14:paraId="3AFDABFD" w14:textId="34E3AC54" w:rsidR="00774296" w:rsidRDefault="00774296" w:rsidP="00774296">
      <w:r>
        <w:t xml:space="preserve">19:14:45 Parents clearly did not want activities that replicated what children may </w:t>
      </w:r>
      <w:r w:rsidR="00D86D96">
        <w:t xml:space="preserve">already be getting from </w:t>
      </w:r>
      <w:r>
        <w:t>their virtual or in person school lessons such as read aloud programs that focus on studies.</w:t>
      </w:r>
    </w:p>
    <w:p w14:paraId="78401B76" w14:textId="2165A900" w:rsidR="00774296" w:rsidRDefault="00774296" w:rsidP="00774296">
      <w:r>
        <w:t xml:space="preserve">19:15:01 These are just a few of our findings. We hope that you'll have time to check out our on our website, </w:t>
      </w:r>
      <w:r w:rsidR="00D86D96">
        <w:t>www.rockman.com</w:t>
      </w:r>
      <w:r>
        <w:t xml:space="preserve"> and we're grateful to have had the opportunity to investigate this important topic and provide some quick feedback to museums as they</w:t>
      </w:r>
      <w:r w:rsidR="00D86D96">
        <w:t xml:space="preserve"> </w:t>
      </w:r>
      <w:r>
        <w:t>seek to make decisions</w:t>
      </w:r>
      <w:r w:rsidR="00D86D96">
        <w:t xml:space="preserve"> on </w:t>
      </w:r>
      <w:r>
        <w:t xml:space="preserve">how or </w:t>
      </w:r>
      <w:r w:rsidR="00D86D96">
        <w:t>whether or not</w:t>
      </w:r>
      <w:r>
        <w:t xml:space="preserve"> to invest in virtual. </w:t>
      </w:r>
      <w:r w:rsidR="00D86D96">
        <w:t>While this study focused</w:t>
      </w:r>
      <w:r>
        <w:t xml:space="preserve"> on children's needs</w:t>
      </w:r>
      <w:r w:rsidR="00D86D96">
        <w:t xml:space="preserve"> and </w:t>
      </w:r>
      <w:r>
        <w:t>audiences</w:t>
      </w:r>
      <w:r w:rsidR="00D86D96">
        <w:t xml:space="preserve">, there are </w:t>
      </w:r>
      <w:r>
        <w:t>important lessons here for</w:t>
      </w:r>
      <w:r w:rsidR="00D86D96">
        <w:t xml:space="preserve"> all museums</w:t>
      </w:r>
      <w:r>
        <w:t xml:space="preserve"> considering investing in virtual</w:t>
      </w:r>
      <w:r w:rsidR="00D86D96">
        <w:t>. Audiences</w:t>
      </w:r>
      <w:r>
        <w:t xml:space="preserve"> miss their museums and the special experiences they often</w:t>
      </w:r>
      <w:r w:rsidR="00D86D96">
        <w:t xml:space="preserve"> have. If v</w:t>
      </w:r>
      <w:r>
        <w:t>isitors are going to spend more time on the screen</w:t>
      </w:r>
      <w:r w:rsidR="00D86D96">
        <w:t>, m</w:t>
      </w:r>
      <w:r>
        <w:t>useums will have to make their program stand apart</w:t>
      </w:r>
      <w:r w:rsidR="00D86D96">
        <w:t xml:space="preserve"> than the other ways we spend time online.</w:t>
      </w:r>
    </w:p>
    <w:p w14:paraId="4E6A771A" w14:textId="2BCAB9D4" w:rsidR="00774296" w:rsidRDefault="00774296" w:rsidP="00774296">
      <w:r>
        <w:t xml:space="preserve">19:15:43 We are aware that as the pandemic situation changes around us. </w:t>
      </w:r>
      <w:r w:rsidR="00D86D96">
        <w:t>Museums and schools</w:t>
      </w:r>
      <w:r>
        <w:t xml:space="preserve"> reopening</w:t>
      </w:r>
      <w:r w:rsidR="00D86D96">
        <w:t>,</w:t>
      </w:r>
      <w:r>
        <w:t xml:space="preserve"> continued concerns about health and safety, the needs and desires of museum audiences for </w:t>
      </w:r>
      <w:r w:rsidR="00D86D96">
        <w:t xml:space="preserve">museums </w:t>
      </w:r>
      <w:r>
        <w:t>changes.</w:t>
      </w:r>
    </w:p>
    <w:p w14:paraId="74D04EE0" w14:textId="17CD9DBC" w:rsidR="008F43BE" w:rsidRDefault="00774296" w:rsidP="00774296">
      <w:r>
        <w:t xml:space="preserve">19:15:58 This survey prompted insights into the minds of audiences of the fall and winter of 2020, and what may change in the future </w:t>
      </w:r>
      <w:r w:rsidR="005C2E56">
        <w:t>when your</w:t>
      </w:r>
      <w:r>
        <w:t xml:space="preserve"> school </w:t>
      </w:r>
      <w:r w:rsidR="005C2E56">
        <w:t>and</w:t>
      </w:r>
      <w:r>
        <w:t xml:space="preserve"> </w:t>
      </w:r>
      <w:r w:rsidR="005C2E56">
        <w:t>museums reopen. Are</w:t>
      </w:r>
      <w:r>
        <w:t xml:space="preserve"> audiences tire</w:t>
      </w:r>
      <w:r w:rsidR="005C2E56">
        <w:t>d of</w:t>
      </w:r>
      <w:r>
        <w:t xml:space="preserve"> virtual programs or has the genie been let out of the </w:t>
      </w:r>
      <w:r w:rsidR="005C2E56">
        <w:t>bottle and r</w:t>
      </w:r>
      <w:r>
        <w:t xml:space="preserve">emote </w:t>
      </w:r>
      <w:r w:rsidR="005C2E56">
        <w:t>learning</w:t>
      </w:r>
      <w:r>
        <w:t xml:space="preserve"> become a mainstay of education and the driver of a visitor's relationship</w:t>
      </w:r>
      <w:r w:rsidR="005C2E56">
        <w:t xml:space="preserve"> with museums? Can museums use virtual program </w:t>
      </w:r>
      <w:r>
        <w:t>reach underserved audiences, increase access to diverse communities or add value</w:t>
      </w:r>
      <w:r w:rsidR="005C2E56">
        <w:t xml:space="preserve"> </w:t>
      </w:r>
      <w:r>
        <w:t xml:space="preserve">to their institutions as trusted sources of information and </w:t>
      </w:r>
      <w:r w:rsidR="005C2E56">
        <w:t>learning.</w:t>
      </w:r>
      <w:r>
        <w:t xml:space="preserve"> </w:t>
      </w:r>
      <w:r w:rsidR="005C2E56">
        <w:t>Could</w:t>
      </w:r>
      <w:r>
        <w:t xml:space="preserve"> collaboration between museums and school districts strengthen both the informal and formal educational landscape</w:t>
      </w:r>
      <w:r w:rsidR="005C2E56">
        <w:t>?</w:t>
      </w:r>
      <w:r>
        <w:t xml:space="preserve"> </w:t>
      </w:r>
      <w:r w:rsidR="005C2E56">
        <w:t>W</w:t>
      </w:r>
      <w:r>
        <w:t>hat role can researchers and evaluators</w:t>
      </w:r>
      <w:r w:rsidR="005C2E56">
        <w:t xml:space="preserve"> play in </w:t>
      </w:r>
      <w:r>
        <w:t>facilitating this discussion</w:t>
      </w:r>
      <w:r w:rsidR="005C2E56">
        <w:t xml:space="preserve">? These are </w:t>
      </w:r>
      <w:r>
        <w:t>just a few of the questions we hope to explore future</w:t>
      </w:r>
      <w:r w:rsidR="005C2E56">
        <w:t xml:space="preserve"> studies</w:t>
      </w:r>
      <w:r>
        <w:t>. Thanks so much.</w:t>
      </w:r>
    </w:p>
    <w:sectPr w:rsidR="008F4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96"/>
    <w:rsid w:val="002D1E7B"/>
    <w:rsid w:val="004B1536"/>
    <w:rsid w:val="00556DE0"/>
    <w:rsid w:val="00571D77"/>
    <w:rsid w:val="005C2E56"/>
    <w:rsid w:val="005C4962"/>
    <w:rsid w:val="00774296"/>
    <w:rsid w:val="00D8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99B9"/>
  <w15:chartTrackingRefBased/>
  <w15:docId w15:val="{E9561703-A5CB-4A7C-9FAB-5D6AFF85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2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ckman.com/docs/downloads/2021-REA-Childrens-Museum-Survey-Report-Feb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Counts</dc:creator>
  <cp:keywords/>
  <dc:description/>
  <cp:lastModifiedBy>Charity Counts</cp:lastModifiedBy>
  <cp:revision>4</cp:revision>
  <dcterms:created xsi:type="dcterms:W3CDTF">2021-04-21T23:17:00Z</dcterms:created>
  <dcterms:modified xsi:type="dcterms:W3CDTF">2021-04-22T11:34:00Z</dcterms:modified>
</cp:coreProperties>
</file>